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p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7" o:spid="_x0000_s1027" o:spt="20" style="position:absolute;left:0pt;margin-left:70pt;margin-top:14.2pt;height:0.05pt;width:295pt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地址：      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8" o:spid="_x0000_s1028" o:spt="20" style="position:absolute;left:0pt;margin-left:114.7pt;margin-top:14.2pt;height:0.05pt;width:250.3pt;z-index:25166028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电话、传真：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9" o:spid="_x0000_s1029" o:spt="20" style="position:absolute;left:0pt;margin-left:95pt;margin-top:13.6pt;height:0.05pt;width:270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邮政编码：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0" o:spid="_x0000_s1030" o:spt="20" style="position:absolute;left:0pt;margin-left:100pt;margin-top:14.2pt;height:0.05pt;width:267.3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开户银行：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1" o:spid="_x0000_s1031" o:spt="20" style="position:absolute;left:0pt;margin-left:75pt;margin-top:15.35pt;height:0.05pt;width:295pt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帐号：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>
      <w:pPr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23</w:t>
      </w: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年度社区公益项目申请报告</w:t>
      </w: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/>
        </w:tc>
        <w:tc>
          <w:tcPr>
            <w:tcW w:w="3181" w:type="dxa"/>
            <w:tcBorders>
              <w:top w:val="single" w:color="000000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>
            <w:pPr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>
            <w:pPr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762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</w:tbl>
    <w:p>
      <w:pPr>
        <w:rPr>
          <w:rFonts w:hint="eastAsia" w:eastAsia="仿宋_GB2312"/>
          <w:sz w:val="24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7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jYjY0MTNlMzliMTdkNDA2OTg3NDBiMWI5MmQ0MzQifQ=="/>
  </w:docVars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0175093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35C10D3F"/>
    <w:rsid w:val="36F16EB3"/>
    <w:rsid w:val="372D08CB"/>
    <w:rsid w:val="37345BB3"/>
    <w:rsid w:val="3EC11302"/>
    <w:rsid w:val="42B67660"/>
    <w:rsid w:val="42E71A52"/>
    <w:rsid w:val="460B5A77"/>
    <w:rsid w:val="494B4C4F"/>
    <w:rsid w:val="49A225F0"/>
    <w:rsid w:val="49BB0786"/>
    <w:rsid w:val="4B937CB7"/>
    <w:rsid w:val="4D714424"/>
    <w:rsid w:val="4D8A4C44"/>
    <w:rsid w:val="50BE46BE"/>
    <w:rsid w:val="51F2702B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4E352C2"/>
    <w:rsid w:val="76BC155A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paragraph" w:customStyle="1" w:styleId="12">
    <w:name w:val=" Char Char 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1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921</Words>
  <Characters>929</Characters>
  <Lines>15</Lines>
  <Paragraphs>4</Paragraphs>
  <TotalTime>6</TotalTime>
  <ScaleCrop>false</ScaleCrop>
  <LinksUpToDate>false</LinksUpToDate>
  <CharactersWithSpaces>1729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dell</cp:lastModifiedBy>
  <cp:lastPrinted>2015-12-25T07:25:00Z</cp:lastPrinted>
  <dcterms:modified xsi:type="dcterms:W3CDTF">2023-04-11T00:46:42Z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66AF511386524F84B0CCA86865F44B6A</vt:lpwstr>
  </property>
</Properties>
</file>